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71" w:rsidRPr="004B3171" w:rsidRDefault="004B3171" w:rsidP="004B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bookmarkEnd w:id="0"/>
      <w:r w:rsidRPr="004B3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Referendum 2025: opzione di voto in Italia per gli elettori residenti all'estero (AIRE)</w:t>
      </w:r>
    </w:p>
    <w:p w:rsidR="004B3171" w:rsidRDefault="004B3171" w:rsidP="004B3171">
      <w:pPr>
        <w:pStyle w:val="NormaleWeb"/>
      </w:pPr>
      <w:r>
        <w:t xml:space="preserve"> Scadenza invio richieste: 10 aprile 2025</w:t>
      </w:r>
    </w:p>
    <w:p w:rsidR="004B3171" w:rsidRDefault="004B3171" w:rsidP="004B3171">
      <w:pPr>
        <w:pStyle w:val="NormaleWeb"/>
      </w:pPr>
    </w:p>
    <w:p w:rsidR="004B3171" w:rsidRPr="004B3171" w:rsidRDefault="004B3171" w:rsidP="004B3171">
      <w:pPr>
        <w:pStyle w:val="NormaleWeb"/>
        <w:rPr>
          <w:rFonts w:eastAsia="Times New Roman"/>
          <w:lang w:eastAsia="it-IT"/>
        </w:rPr>
      </w:pPr>
      <w:r w:rsidRPr="004B3171">
        <w:rPr>
          <w:rFonts w:eastAsia="Times New Roman"/>
          <w:lang w:eastAsia="it-IT"/>
        </w:rPr>
        <w:t>I</w:t>
      </w:r>
      <w:r w:rsidRPr="004B3171">
        <w:rPr>
          <w:rFonts w:eastAsia="Times New Roman"/>
          <w:b/>
          <w:bCs/>
          <w:lang w:eastAsia="it-IT"/>
        </w:rPr>
        <w:t xml:space="preserve"> cittadini italiani residenti all’estero iscritti all'Aire</w:t>
      </w:r>
      <w:r w:rsidRPr="004B3171">
        <w:rPr>
          <w:rFonts w:eastAsia="Times New Roman"/>
          <w:lang w:eastAsia="it-IT"/>
        </w:rPr>
        <w:t xml:space="preserve"> e nelle liste elettorali, possono </w:t>
      </w:r>
      <w:r w:rsidRPr="004B3171">
        <w:rPr>
          <w:rFonts w:eastAsia="Times New Roman"/>
          <w:b/>
          <w:bCs/>
          <w:lang w:eastAsia="it-IT"/>
        </w:rPr>
        <w:t>votare per corrispondenza</w:t>
      </w:r>
      <w:r w:rsidRPr="004B3171">
        <w:rPr>
          <w:rFonts w:eastAsia="Times New Roman"/>
          <w:lang w:eastAsia="it-IT"/>
        </w:rPr>
        <w:t xml:space="preserve"> (Legge 27 dicembre 2001, n. 459, e regolamento di attuazione approvato con D.P.R. 2 aprile 2003, n. 104).</w:t>
      </w:r>
    </w:p>
    <w:p w:rsidR="004B3171" w:rsidRPr="004B3171" w:rsidRDefault="004B3171" w:rsidP="004B31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4B317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Voto in Italia presso il comune di residenza - modalità e scadenze </w:t>
      </w:r>
    </w:p>
    <w:p w:rsidR="004B3171" w:rsidRPr="004B3171" w:rsidRDefault="004B3171" w:rsidP="004B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>In alternativa, Gli</w:t>
      </w:r>
      <w:r w:rsidRPr="004B31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elettori residenti all’estero ed iscritti all’Aire </w:t>
      </w: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scegliere</w:t>
      </w:r>
      <w:r w:rsidRPr="004B31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votare in Italia </w:t>
      </w: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il proprio comune di iscrizione elettorale. </w:t>
      </w:r>
    </w:p>
    <w:p w:rsidR="004B3171" w:rsidRPr="004B3171" w:rsidRDefault="004B3171" w:rsidP="004B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>La scelta (</w:t>
      </w:r>
      <w:r w:rsidRPr="004B31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opzione</w:t>
      </w: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>) va comunicata in forma scritta all’</w:t>
      </w:r>
      <w:r w:rsidRPr="004B31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Ufficio Consolare </w:t>
      </w: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operante nella circoscrizione di residenza dell’elettore </w:t>
      </w:r>
      <w:r w:rsidRPr="004B31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entro il 10 aprile 2025</w:t>
      </w: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(dieci giorni successivi a quello dell’indizione delle votazioni).</w:t>
      </w:r>
    </w:p>
    <w:p w:rsidR="004B3171" w:rsidRPr="004B3171" w:rsidRDefault="004B3171" w:rsidP="004B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comunicazione è preferibile utilizzare il </w:t>
      </w:r>
      <w:hyperlink r:id="rId4" w:history="1">
        <w:r w:rsidRPr="004B31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modulo fac-simile</w:t>
        </w:r>
      </w:hyperlink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quello del proprio Ufficio consolare.</w:t>
      </w:r>
    </w:p>
    <w:p w:rsidR="004B3171" w:rsidRPr="004B3171" w:rsidRDefault="004B3171" w:rsidP="004B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prescritto dalla normativa vigente, è </w:t>
      </w:r>
      <w:r w:rsidRPr="004B31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cura degli elettori verificare</w:t>
      </w: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 comunicazione di opzione spedita per posta sia stata ricevuta in tempo utile dal proprio Ufficio Consolare.</w:t>
      </w:r>
    </w:p>
    <w:p w:rsidR="004B3171" w:rsidRPr="004B3171" w:rsidRDefault="004B3171" w:rsidP="004B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scelta di votare in Italia può essere </w:t>
      </w:r>
      <w:r w:rsidRPr="004B31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revocata</w:t>
      </w: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una comunicazione scritta da inviare o consegnare all’Ufficio Consolare con le stesse modalità entro </w:t>
      </w:r>
      <w:r w:rsidRPr="004B31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10 aprile 2025</w:t>
      </w:r>
      <w:r w:rsidRPr="004B317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B3171" w:rsidRPr="004B3171" w:rsidRDefault="004B3171" w:rsidP="004B3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B317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Allegati</w:t>
      </w:r>
    </w:p>
    <w:p w:rsidR="004B3171" w:rsidRPr="004B3171" w:rsidRDefault="008C1526" w:rsidP="004B3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4B3171" w:rsidRPr="004B3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Aire - modulo opzione di voto in italia.pdf</w:t>
        </w:r>
      </w:hyperlink>
    </w:p>
    <w:p w:rsidR="009C2AED" w:rsidRDefault="004B3171">
      <w:r>
        <w:t>ste: 10 aprile 2025</w:t>
      </w:r>
    </w:p>
    <w:sectPr w:rsidR="009C2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71"/>
    <w:rsid w:val="004B3171"/>
    <w:rsid w:val="006F361A"/>
    <w:rsid w:val="008C1526"/>
    <w:rsid w:val="009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E42AA-6F09-4828-AAF3-AFC11416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31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imola.bo.it/novita/notizie/2025/04/referendum-2025-opzione-di-voto-in-italia-per-gli-elettori-residenti-allestero-aire/documenti-allegati/aire-modulo-opzione-di-voto-in-italia.pdf/@@download/file" TargetMode="External"/><Relationship Id="rId4" Type="http://schemas.openxmlformats.org/officeDocument/2006/relationships/hyperlink" Target="https://www.comune.imola.bo.it/novita/notizie/2025/04/referendum-2025-opzione-di-voto-in-italia-per-gli-elettori-residenti-allestero-aire/documenti-allegati/aire-modulo-opzione-di-voto-in-italia.pdf/@@download/fi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Vincenzo Musciotto</cp:lastModifiedBy>
  <cp:revision>2</cp:revision>
  <dcterms:created xsi:type="dcterms:W3CDTF">2025-04-02T15:00:00Z</dcterms:created>
  <dcterms:modified xsi:type="dcterms:W3CDTF">2025-04-02T15:00:00Z</dcterms:modified>
</cp:coreProperties>
</file>